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6C5" w:rsidRPr="00F67580" w:rsidRDefault="008076C5" w:rsidP="008076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0A5AB49" wp14:editId="7EA8FA83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8076C5" w:rsidRPr="00F67580" w:rsidRDefault="008076C5" w:rsidP="008076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8076C5" w:rsidRPr="00F67580" w:rsidRDefault="008076C5" w:rsidP="008076C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076C5" w:rsidRPr="00F67580" w:rsidRDefault="008076C5" w:rsidP="008076C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076C5" w:rsidRPr="00F67580" w:rsidRDefault="008076C5" w:rsidP="008076C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8076C5" w:rsidRPr="00F67580" w:rsidRDefault="00AB397E" w:rsidP="008076C5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08 </w:t>
      </w:r>
      <w:r w:rsidR="00824B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квітня</w:t>
      </w:r>
      <w:r w:rsidR="008076C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076C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8076C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8076C5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8076C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807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824B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76C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8076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8076C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208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076C5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Default="008076C5" w:rsidP="00807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8076C5" w:rsidRDefault="008076C5" w:rsidP="00807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Pr="00824B6B" w:rsidRDefault="008076C5" w:rsidP="00807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Pr="00824B6B" w:rsidRDefault="008076C5" w:rsidP="00824B6B">
      <w:pPr>
        <w:pStyle w:val="Clause3Sub"/>
        <w:numPr>
          <w:ilvl w:val="0"/>
          <w:numId w:val="0"/>
        </w:numPr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824B6B">
        <w:rPr>
          <w:rFonts w:ascii="Times New Roman" w:hAnsi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824B6B">
        <w:rPr>
          <w:rFonts w:ascii="Times New Roman" w:eastAsia="Calibri" w:hAnsi="Times New Roman"/>
          <w:sz w:val="24"/>
          <w:szCs w:val="24"/>
          <w:lang w:val="uk-UA"/>
        </w:rPr>
        <w:t xml:space="preserve">заяву уповноважених представників </w:t>
      </w:r>
      <w:r w:rsidR="00824B6B" w:rsidRPr="00824B6B">
        <w:rPr>
          <w:rFonts w:ascii="Times New Roman" w:hAnsi="Times New Roman"/>
          <w:sz w:val="24"/>
          <w:szCs w:val="24"/>
          <w:lang w:val="uk-UA"/>
        </w:rPr>
        <w:t>фізичної особи</w:t>
      </w:r>
      <w:r w:rsidR="00813292">
        <w:rPr>
          <w:rFonts w:ascii="Times New Roman" w:hAnsi="Times New Roman"/>
          <w:sz w:val="24"/>
          <w:szCs w:val="24"/>
          <w:lang w:val="uk-UA"/>
        </w:rPr>
        <w:t xml:space="preserve"> – громадянина України</w:t>
      </w:r>
      <w:r w:rsidR="00824B6B" w:rsidRPr="00824B6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24B6B" w:rsidRPr="00824B6B">
        <w:rPr>
          <w:rFonts w:ascii="Times New Roman" w:hAnsi="Times New Roman"/>
          <w:sz w:val="24"/>
          <w:szCs w:val="24"/>
          <w:lang w:val="uk-UA" w:eastAsia="en-US"/>
        </w:rPr>
        <w:t>Телющенк</w:t>
      </w:r>
      <w:r w:rsidR="00767740">
        <w:rPr>
          <w:rFonts w:ascii="Times New Roman" w:hAnsi="Times New Roman"/>
          <w:sz w:val="24"/>
          <w:szCs w:val="24"/>
          <w:lang w:val="uk-UA" w:eastAsia="en-US"/>
        </w:rPr>
        <w:t>а</w:t>
      </w:r>
      <w:proofErr w:type="spellEnd"/>
      <w:r w:rsidR="00824B6B" w:rsidRPr="00824B6B">
        <w:rPr>
          <w:rFonts w:ascii="Times New Roman" w:hAnsi="Times New Roman"/>
          <w:sz w:val="24"/>
          <w:szCs w:val="24"/>
          <w:lang w:val="uk-UA" w:eastAsia="en-US"/>
        </w:rPr>
        <w:t xml:space="preserve"> Іван</w:t>
      </w:r>
      <w:r w:rsidR="00813292">
        <w:rPr>
          <w:rFonts w:ascii="Times New Roman" w:hAnsi="Times New Roman"/>
          <w:sz w:val="24"/>
          <w:szCs w:val="24"/>
          <w:lang w:val="uk-UA" w:eastAsia="en-US"/>
        </w:rPr>
        <w:t>а</w:t>
      </w:r>
      <w:r w:rsidR="00824B6B" w:rsidRPr="00824B6B">
        <w:rPr>
          <w:rFonts w:ascii="Times New Roman" w:hAnsi="Times New Roman"/>
          <w:sz w:val="24"/>
          <w:szCs w:val="24"/>
          <w:lang w:val="uk-UA" w:eastAsia="en-US"/>
        </w:rPr>
        <w:t xml:space="preserve"> Федорович</w:t>
      </w:r>
      <w:r w:rsidR="00813292">
        <w:rPr>
          <w:rFonts w:ascii="Times New Roman" w:hAnsi="Times New Roman"/>
          <w:sz w:val="24"/>
          <w:szCs w:val="24"/>
          <w:lang w:val="uk-UA" w:eastAsia="en-US"/>
        </w:rPr>
        <w:t>а</w:t>
      </w:r>
      <w:r w:rsidRPr="00824B6B">
        <w:rPr>
          <w:rFonts w:ascii="Times New Roman" w:hAnsi="Times New Roman"/>
          <w:sz w:val="24"/>
          <w:szCs w:val="24"/>
          <w:lang w:val="uk-UA"/>
        </w:rPr>
        <w:t xml:space="preserve">  та </w:t>
      </w:r>
      <w:r w:rsidR="00824B6B" w:rsidRPr="00824B6B">
        <w:rPr>
          <w:rFonts w:ascii="Times New Roman" w:hAnsi="Times New Roman"/>
          <w:sz w:val="24"/>
          <w:szCs w:val="24"/>
          <w:lang w:val="uk-UA"/>
        </w:rPr>
        <w:t xml:space="preserve">компанії </w:t>
      </w:r>
      <w:r w:rsidRPr="00824B6B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824B6B" w:rsidRPr="00824B6B">
        <w:rPr>
          <w:rFonts w:ascii="Times New Roman" w:hAnsi="Times New Roman"/>
          <w:sz w:val="24"/>
          <w:szCs w:val="24"/>
          <w:lang w:val="uk-UA"/>
        </w:rPr>
        <w:t>Bedivere</w:t>
      </w:r>
      <w:proofErr w:type="spellEnd"/>
      <w:r w:rsidR="00824B6B" w:rsidRPr="00824B6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24B6B" w:rsidRPr="00824B6B">
        <w:rPr>
          <w:rFonts w:ascii="Times New Roman" w:hAnsi="Times New Roman"/>
          <w:sz w:val="24"/>
          <w:szCs w:val="24"/>
          <w:lang w:val="uk-UA"/>
        </w:rPr>
        <w:t>Investments</w:t>
      </w:r>
      <w:proofErr w:type="spellEnd"/>
      <w:r w:rsidR="00824B6B" w:rsidRPr="00824B6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24B6B" w:rsidRPr="00824B6B">
        <w:rPr>
          <w:rFonts w:ascii="Times New Roman" w:hAnsi="Times New Roman"/>
          <w:sz w:val="24"/>
          <w:szCs w:val="24"/>
          <w:lang w:val="uk-UA"/>
        </w:rPr>
        <w:t>Limited</w:t>
      </w:r>
      <w:proofErr w:type="spellEnd"/>
      <w:r w:rsidRPr="00824B6B">
        <w:rPr>
          <w:rFonts w:ascii="Times New Roman" w:hAnsi="Times New Roman"/>
          <w:sz w:val="24"/>
          <w:szCs w:val="24"/>
          <w:lang w:val="uk-UA"/>
        </w:rPr>
        <w:t xml:space="preserve">» (м. </w:t>
      </w:r>
      <w:r w:rsidR="00824B6B" w:rsidRPr="00824B6B">
        <w:rPr>
          <w:rFonts w:ascii="Times New Roman" w:hAnsi="Times New Roman"/>
          <w:sz w:val="24"/>
          <w:szCs w:val="24"/>
          <w:lang w:val="uk-UA"/>
        </w:rPr>
        <w:t>Нікосія, Кіпр</w:t>
      </w:r>
      <w:r w:rsidRPr="00824B6B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824B6B">
        <w:rPr>
          <w:rFonts w:ascii="Times New Roman" w:hAnsi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0259" w:rsidRPr="00806685" w:rsidRDefault="008076C5" w:rsidP="001158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 w:rsidR="008F69C7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н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і </w:t>
      </w:r>
      <w:r w:rsidR="008F69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фізичною</w:t>
      </w:r>
      <w:r w:rsidR="008132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особою – громадянином України </w:t>
      </w:r>
      <w:proofErr w:type="spellStart"/>
      <w:r w:rsidR="00FC5CE7" w:rsidRPr="00824B6B">
        <w:rPr>
          <w:rFonts w:ascii="Times New Roman" w:hAnsi="Times New Roman" w:cs="Times New Roman"/>
          <w:sz w:val="24"/>
          <w:szCs w:val="24"/>
          <w:lang w:val="uk-UA"/>
        </w:rPr>
        <w:t>Телющенко</w:t>
      </w:r>
      <w:r w:rsidR="00813292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End"/>
      <w:r w:rsidR="00FC5CE7" w:rsidRPr="00824B6B">
        <w:rPr>
          <w:rFonts w:ascii="Times New Roman" w:hAnsi="Times New Roman" w:cs="Times New Roman"/>
          <w:sz w:val="24"/>
          <w:szCs w:val="24"/>
          <w:lang w:val="uk-UA"/>
        </w:rPr>
        <w:t xml:space="preserve"> Іван</w:t>
      </w:r>
      <w:r w:rsidR="00813292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FC5CE7" w:rsidRPr="00824B6B">
        <w:rPr>
          <w:rFonts w:ascii="Times New Roman" w:hAnsi="Times New Roman" w:cs="Times New Roman"/>
          <w:sz w:val="24"/>
          <w:szCs w:val="24"/>
          <w:lang w:val="uk-UA"/>
        </w:rPr>
        <w:t xml:space="preserve"> Федорович</w:t>
      </w:r>
      <w:r w:rsidR="00813292">
        <w:rPr>
          <w:rFonts w:ascii="Times New Roman" w:hAnsi="Times New Roman" w:cs="Times New Roman"/>
          <w:sz w:val="24"/>
          <w:szCs w:val="24"/>
          <w:lang w:val="uk-UA"/>
        </w:rPr>
        <w:t>ем</w:t>
      </w:r>
      <w:r w:rsidR="00FC5C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0259" w:rsidRPr="0080668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акцій </w:t>
      </w:r>
      <w:r w:rsidR="00D7025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компанії </w:t>
      </w:r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>Sakonia</w:t>
      </w:r>
      <w:proofErr w:type="spellEnd"/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>Ventures</w:t>
      </w:r>
      <w:proofErr w:type="spellEnd"/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>Limited</w:t>
      </w:r>
      <w:proofErr w:type="spellEnd"/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D70259" w:rsidRPr="00D7025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70259" w:rsidRPr="00806685">
        <w:rPr>
          <w:rFonts w:ascii="Times New Roman" w:hAnsi="Times New Roman" w:cs="Times New Roman"/>
          <w:bCs/>
          <w:sz w:val="24"/>
          <w:szCs w:val="24"/>
          <w:lang w:val="uk-UA"/>
        </w:rPr>
        <w:t>(м. Нікосія, Кіпр)</w:t>
      </w:r>
      <w:r w:rsidR="00D70259" w:rsidRPr="00806685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="00D70259" w:rsidRPr="00806685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забезпечує перевищення 50</w:t>
      </w:r>
      <w:r w:rsidR="00D7025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відсотків</w:t>
      </w:r>
      <w:r w:rsidR="00D70259" w:rsidRPr="0080668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голосів у вищому органі управління компанії.</w:t>
      </w:r>
    </w:p>
    <w:p w:rsidR="008076C5" w:rsidRDefault="008076C5" w:rsidP="008076C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076C5" w:rsidRPr="00E94A27" w:rsidRDefault="008076C5" w:rsidP="008076C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Default="008076C5" w:rsidP="008076C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252A4A" w:rsidRDefault="00D70259" w:rsidP="0011586C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компані</w:t>
      </w:r>
      <w:r w:rsidR="0076774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я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Sakonia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Ventures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Limited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D7025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є</w:t>
      </w:r>
      <w:r w:rsidRPr="00806685">
        <w:rPr>
          <w:rFonts w:ascii="Times New Roman" w:hAnsi="Times New Roman" w:cs="Times New Roman"/>
          <w:sz w:val="24"/>
          <w:szCs w:val="24"/>
          <w:lang w:val="uk-UA"/>
        </w:rPr>
        <w:t xml:space="preserve"> холдингов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06685">
        <w:rPr>
          <w:rFonts w:ascii="Times New Roman" w:hAnsi="Times New Roman" w:cs="Times New Roman"/>
          <w:sz w:val="24"/>
          <w:szCs w:val="24"/>
          <w:lang w:val="uk-UA"/>
        </w:rPr>
        <w:t xml:space="preserve"> компані</w:t>
      </w:r>
      <w:r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Pr="00806685">
        <w:rPr>
          <w:rFonts w:ascii="Times New Roman" w:hAnsi="Times New Roman" w:cs="Times New Roman"/>
          <w:sz w:val="24"/>
          <w:szCs w:val="24"/>
          <w:lang w:val="uk-UA"/>
        </w:rPr>
        <w:t xml:space="preserve">, яка не здійснює господарської </w:t>
      </w:r>
      <w:r w:rsidR="0011586C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на території України </w:t>
      </w:r>
      <w:r w:rsidRPr="0011586C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252A4A">
        <w:rPr>
          <w:rFonts w:ascii="Times New Roman" w:hAnsi="Times New Roman" w:cs="Times New Roman"/>
          <w:sz w:val="24"/>
          <w:szCs w:val="24"/>
          <w:lang w:val="uk-UA"/>
        </w:rPr>
        <w:t xml:space="preserve">пов’язана відносинами контролю з компаніями, що утворюють Групу </w:t>
      </w:r>
      <w:proofErr w:type="spellStart"/>
      <w:r w:rsidR="00252A4A">
        <w:rPr>
          <w:rFonts w:ascii="Times New Roman" w:hAnsi="Times New Roman" w:cs="Times New Roman"/>
          <w:sz w:val="24"/>
          <w:szCs w:val="24"/>
          <w:lang w:val="uk-UA"/>
        </w:rPr>
        <w:t>Керамейя</w:t>
      </w:r>
      <w:proofErr w:type="spellEnd"/>
      <w:r w:rsidR="00252A4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70259" w:rsidRDefault="00252A4A" w:rsidP="00252A4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Група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Керамейя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на території України через резидента України </w:t>
      </w:r>
      <w:r w:rsidR="00D70259" w:rsidRPr="00252A4A">
        <w:rPr>
          <w:rFonts w:ascii="Times New Roman" w:hAnsi="Times New Roman" w:cs="Times New Roman"/>
          <w:sz w:val="24"/>
          <w:szCs w:val="24"/>
          <w:lang w:val="uk-UA"/>
        </w:rPr>
        <w:t>з виробництва та реалізації</w:t>
      </w:r>
      <w:r w:rsidR="00813292">
        <w:rPr>
          <w:rFonts w:ascii="Times New Roman" w:hAnsi="Times New Roman" w:cs="Times New Roman"/>
          <w:sz w:val="24"/>
          <w:szCs w:val="24"/>
          <w:lang w:val="uk-UA"/>
        </w:rPr>
        <w:t xml:space="preserve"> керамічних будівельних виробів, а саме</w:t>
      </w:r>
      <w:r w:rsidR="001D40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3292">
        <w:rPr>
          <w:rFonts w:ascii="Times New Roman" w:hAnsi="Times New Roman" w:cs="Times New Roman"/>
          <w:sz w:val="24"/>
          <w:szCs w:val="24"/>
          <w:lang w:val="uk-UA"/>
        </w:rPr>
        <w:t xml:space="preserve"> реалізації облицювальних матеріалів, стінових матеріалів, матеріалів для мощення</w:t>
      </w:r>
      <w:r w:rsidR="007924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52A4A" w:rsidRDefault="00252A4A" w:rsidP="00252A4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2A4A" w:rsidRPr="00767740" w:rsidRDefault="00252A4A" w:rsidP="00252A4A">
      <w:pPr>
        <w:pStyle w:val="TableL1"/>
        <w:spacing w:after="0"/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Pr="00252A4A">
        <w:rPr>
          <w:sz w:val="24"/>
          <w:szCs w:val="24"/>
          <w:lang w:val="uk-UA"/>
        </w:rPr>
        <w:t xml:space="preserve">омпанія </w:t>
      </w:r>
      <w:r w:rsidRPr="00824B6B">
        <w:rPr>
          <w:sz w:val="24"/>
          <w:szCs w:val="24"/>
          <w:lang w:val="uk-UA"/>
        </w:rPr>
        <w:t>«</w:t>
      </w:r>
      <w:proofErr w:type="spellStart"/>
      <w:r w:rsidRPr="00824B6B">
        <w:rPr>
          <w:sz w:val="24"/>
          <w:szCs w:val="24"/>
          <w:lang w:val="uk-UA"/>
        </w:rPr>
        <w:t>Bedivere</w:t>
      </w:r>
      <w:proofErr w:type="spellEnd"/>
      <w:r w:rsidRPr="00824B6B">
        <w:rPr>
          <w:sz w:val="24"/>
          <w:szCs w:val="24"/>
          <w:lang w:val="uk-UA"/>
        </w:rPr>
        <w:t xml:space="preserve"> </w:t>
      </w:r>
      <w:proofErr w:type="spellStart"/>
      <w:r w:rsidRPr="00824B6B">
        <w:rPr>
          <w:sz w:val="24"/>
          <w:szCs w:val="24"/>
          <w:lang w:val="uk-UA"/>
        </w:rPr>
        <w:t>Investments</w:t>
      </w:r>
      <w:proofErr w:type="spellEnd"/>
      <w:r w:rsidRPr="00824B6B">
        <w:rPr>
          <w:sz w:val="24"/>
          <w:szCs w:val="24"/>
          <w:lang w:val="uk-UA"/>
        </w:rPr>
        <w:t xml:space="preserve"> </w:t>
      </w:r>
      <w:proofErr w:type="spellStart"/>
      <w:r w:rsidRPr="00824B6B">
        <w:rPr>
          <w:sz w:val="24"/>
          <w:szCs w:val="24"/>
          <w:lang w:val="uk-UA"/>
        </w:rPr>
        <w:t>Limited</w:t>
      </w:r>
      <w:proofErr w:type="spellEnd"/>
      <w:r w:rsidRPr="00824B6B">
        <w:rPr>
          <w:sz w:val="24"/>
          <w:szCs w:val="24"/>
          <w:lang w:val="uk-UA"/>
        </w:rPr>
        <w:t>»</w:t>
      </w:r>
      <w:r w:rsidRPr="00252A4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є </w:t>
      </w:r>
      <w:r w:rsidRPr="00252A4A">
        <w:rPr>
          <w:sz w:val="24"/>
          <w:szCs w:val="24"/>
          <w:lang w:val="uk-UA"/>
        </w:rPr>
        <w:t>холдингов</w:t>
      </w:r>
      <w:r>
        <w:rPr>
          <w:sz w:val="24"/>
          <w:szCs w:val="24"/>
          <w:lang w:val="uk-UA"/>
        </w:rPr>
        <w:t>ою</w:t>
      </w:r>
      <w:r w:rsidRPr="00252A4A">
        <w:rPr>
          <w:sz w:val="24"/>
          <w:szCs w:val="24"/>
          <w:lang w:val="uk-UA"/>
        </w:rPr>
        <w:t xml:space="preserve"> компані</w:t>
      </w:r>
      <w:r>
        <w:rPr>
          <w:sz w:val="24"/>
          <w:szCs w:val="24"/>
          <w:lang w:val="uk-UA"/>
        </w:rPr>
        <w:t>єю</w:t>
      </w:r>
      <w:r w:rsidRPr="00252A4A">
        <w:rPr>
          <w:sz w:val="24"/>
          <w:szCs w:val="24"/>
          <w:lang w:val="uk-UA"/>
        </w:rPr>
        <w:t xml:space="preserve">, яка не здійснює господарської </w:t>
      </w:r>
      <w:r>
        <w:rPr>
          <w:sz w:val="24"/>
          <w:szCs w:val="24"/>
          <w:lang w:val="uk-UA"/>
        </w:rPr>
        <w:t xml:space="preserve">діяльності на території України та </w:t>
      </w:r>
      <w:r w:rsidR="00BC7683">
        <w:rPr>
          <w:sz w:val="24"/>
          <w:szCs w:val="24"/>
          <w:lang w:val="uk-UA"/>
        </w:rPr>
        <w:t>пов’язана</w:t>
      </w:r>
      <w:r>
        <w:rPr>
          <w:sz w:val="24"/>
          <w:szCs w:val="24"/>
          <w:lang w:val="uk-UA"/>
        </w:rPr>
        <w:t xml:space="preserve"> відносинами контролю з компаніями, які разом утворюють Групу </w:t>
      </w:r>
      <w:proofErr w:type="spellStart"/>
      <w:r w:rsidR="00767740">
        <w:rPr>
          <w:sz w:val="24"/>
          <w:szCs w:val="24"/>
          <w:lang w:val="uk-UA"/>
        </w:rPr>
        <w:t>Horizon Capita</w:t>
      </w:r>
      <w:proofErr w:type="spellEnd"/>
      <w:r w:rsidR="00767740">
        <w:rPr>
          <w:sz w:val="24"/>
          <w:szCs w:val="24"/>
          <w:lang w:val="uk-UA"/>
        </w:rPr>
        <w:t>l.</w:t>
      </w:r>
      <w:r w:rsidRPr="00806685">
        <w:rPr>
          <w:sz w:val="24"/>
          <w:szCs w:val="24"/>
          <w:lang w:val="uk-UA"/>
        </w:rPr>
        <w:t xml:space="preserve"> </w:t>
      </w:r>
      <w:r w:rsidR="00767740">
        <w:rPr>
          <w:sz w:val="24"/>
          <w:szCs w:val="24"/>
          <w:lang w:val="uk-UA"/>
        </w:rPr>
        <w:t xml:space="preserve">Група </w:t>
      </w:r>
      <w:proofErr w:type="spellStart"/>
      <w:r w:rsidR="00767740">
        <w:rPr>
          <w:sz w:val="24"/>
          <w:szCs w:val="24"/>
          <w:lang w:val="uk-UA"/>
        </w:rPr>
        <w:t>Horizon Capita</w:t>
      </w:r>
      <w:proofErr w:type="spellEnd"/>
      <w:r w:rsidR="00767740">
        <w:rPr>
          <w:sz w:val="24"/>
          <w:szCs w:val="24"/>
          <w:lang w:val="uk-UA"/>
        </w:rPr>
        <w:t>l</w:t>
      </w:r>
      <w:r w:rsidRPr="00806685">
        <w:rPr>
          <w:sz w:val="24"/>
          <w:szCs w:val="24"/>
          <w:lang w:val="uk-UA"/>
        </w:rPr>
        <w:t xml:space="preserve"> на території України здійснює діяльність через суб’єктів господарювання </w:t>
      </w:r>
      <w:r w:rsidR="007924E8">
        <w:rPr>
          <w:sz w:val="24"/>
          <w:szCs w:val="24"/>
          <w:lang w:val="uk-UA"/>
        </w:rPr>
        <w:t xml:space="preserve">− </w:t>
      </w:r>
      <w:r>
        <w:rPr>
          <w:sz w:val="24"/>
          <w:szCs w:val="24"/>
          <w:lang w:val="uk-UA"/>
        </w:rPr>
        <w:t xml:space="preserve">резидентів України, зокрема, </w:t>
      </w:r>
      <w:r w:rsidRPr="00806685">
        <w:rPr>
          <w:sz w:val="24"/>
          <w:szCs w:val="24"/>
          <w:lang w:val="uk-UA"/>
        </w:rPr>
        <w:t>із</w:t>
      </w:r>
      <w:r>
        <w:rPr>
          <w:sz w:val="24"/>
          <w:szCs w:val="24"/>
          <w:lang w:val="uk-UA"/>
        </w:rPr>
        <w:t>:</w:t>
      </w:r>
      <w:r w:rsidRPr="00806685">
        <w:rPr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вирощування та реалізації сільськогосподарських культур, великої рогатої худоби, свиней і страусів, виробництва </w:t>
      </w:r>
      <w:r w:rsidR="007924E8">
        <w:rPr>
          <w:color w:val="000000"/>
          <w:sz w:val="24"/>
          <w:szCs w:val="24"/>
          <w:lang w:val="uk-UA"/>
        </w:rPr>
        <w:t>й</w:t>
      </w:r>
      <w:r w:rsidR="007924E8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реалізації молока; надання послуг щодо використання прав на товарні знаки, що належать власнику; реалізації (у тому числі за договорами комісії) запасних частин до сільськогосподарської техніки, вантажних автомобілів та інших транспортних засобів; надання послуг </w:t>
      </w:r>
      <w:r w:rsidR="007924E8">
        <w:rPr>
          <w:color w:val="000000"/>
          <w:sz w:val="24"/>
          <w:szCs w:val="24"/>
          <w:lang w:val="uk-UA"/>
        </w:rPr>
        <w:t>і</w:t>
      </w:r>
      <w:r w:rsidRPr="00806685">
        <w:rPr>
          <w:color w:val="000000"/>
          <w:sz w:val="24"/>
          <w:szCs w:val="24"/>
          <w:lang w:val="uk-UA"/>
        </w:rPr>
        <w:t xml:space="preserve">з технічного обслуговування та ремонту сільськогосподарської техніки, вантажних автомобілів та інших транспортних засобів; реалізації (у тому числі за договорами комісії) запасних частин до сільськогосподарської техніки; надання в оренду власних автомобілів ТОВ «КОРПОРАЦІЯ «АГРО-СОЮЗ»; надання в оренду власного рухомого та нерухомого майна виключно суб'єктам </w:t>
      </w:r>
      <w:r w:rsidRPr="00806685">
        <w:rPr>
          <w:color w:val="000000"/>
          <w:sz w:val="24"/>
          <w:szCs w:val="24"/>
          <w:lang w:val="uk-UA"/>
        </w:rPr>
        <w:lastRenderedPageBreak/>
        <w:t>господарювання, що входять до складу Групи Агро Союз, послуг охорони та митних брокерів; надання інжинірингових та консультаційних послуг; реалізації вантажних автомобілів «</w:t>
      </w:r>
      <w:proofErr w:type="spellStart"/>
      <w:r w:rsidRPr="00806685">
        <w:rPr>
          <w:color w:val="000000"/>
          <w:sz w:val="24"/>
          <w:szCs w:val="24"/>
          <w:lang w:val="uk-UA"/>
        </w:rPr>
        <w:t>Камаз</w:t>
      </w:r>
      <w:proofErr w:type="spellEnd"/>
      <w:r w:rsidRPr="00806685">
        <w:rPr>
          <w:color w:val="000000"/>
          <w:sz w:val="24"/>
          <w:szCs w:val="24"/>
          <w:lang w:val="uk-UA"/>
        </w:rPr>
        <w:t xml:space="preserve">» і причепів до них; надання послуг проводового та супутникового електрозв'язку, інших послуг у сфері електрозв’язку; послуг із встановлення та монтажу машин </w:t>
      </w:r>
      <w:r w:rsidR="007924E8">
        <w:rPr>
          <w:color w:val="000000"/>
          <w:sz w:val="24"/>
          <w:szCs w:val="24"/>
          <w:lang w:val="uk-UA"/>
        </w:rPr>
        <w:t>та</w:t>
      </w:r>
      <w:r w:rsidR="007924E8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обладнання, а також </w:t>
      </w:r>
      <w:r w:rsidR="007924E8" w:rsidRPr="00806685">
        <w:rPr>
          <w:color w:val="000000"/>
          <w:sz w:val="24"/>
          <w:szCs w:val="24"/>
          <w:lang w:val="uk-UA"/>
        </w:rPr>
        <w:t>реалізаці</w:t>
      </w:r>
      <w:r w:rsidR="007924E8">
        <w:rPr>
          <w:color w:val="000000"/>
          <w:sz w:val="24"/>
          <w:szCs w:val="24"/>
          <w:lang w:val="uk-UA"/>
        </w:rPr>
        <w:t>ї</w:t>
      </w:r>
      <w:r w:rsidR="007924E8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електронного </w:t>
      </w:r>
      <w:r w:rsidR="007924E8">
        <w:rPr>
          <w:color w:val="000000"/>
          <w:sz w:val="24"/>
          <w:szCs w:val="24"/>
          <w:lang w:val="uk-UA"/>
        </w:rPr>
        <w:t>й</w:t>
      </w:r>
      <w:r w:rsidR="007924E8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телекомунікаційного устаткування та деталей до нього; надання послуг проводового електрозв'язку у Миколаївській області; надання в оренду власного нерухомого майна виключно компаніям Групи Датагруп </w:t>
      </w:r>
      <w:r w:rsidR="00A82053">
        <w:rPr>
          <w:color w:val="000000"/>
          <w:sz w:val="24"/>
          <w:szCs w:val="24"/>
          <w:lang w:val="uk-UA"/>
        </w:rPr>
        <w:t>у</w:t>
      </w:r>
      <w:r w:rsidR="00A82053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межах Хмельницької області; надання в оренду телекомунікаційного устаткування виключно компаніям, пов’язаним </w:t>
      </w:r>
      <w:r w:rsidR="00A82053">
        <w:rPr>
          <w:color w:val="000000"/>
          <w:sz w:val="24"/>
          <w:szCs w:val="24"/>
          <w:lang w:val="uk-UA"/>
        </w:rPr>
        <w:t>і</w:t>
      </w:r>
      <w:r w:rsidRPr="00806685">
        <w:rPr>
          <w:color w:val="000000"/>
          <w:sz w:val="24"/>
          <w:szCs w:val="24"/>
          <w:lang w:val="uk-UA"/>
        </w:rPr>
        <w:t xml:space="preserve">з товариством відносинами контролю; з надання послуг проводового електрозв’язку у межах Харківської, Полтавської та Сумської областей; надання послуг у сфері проводового електрозв'язку; іншої діяльності у сфері інформаційних технологій і комп’ютерних систем, надання послуг </w:t>
      </w:r>
      <w:r w:rsidR="00A82053">
        <w:rPr>
          <w:color w:val="000000"/>
          <w:sz w:val="24"/>
          <w:szCs w:val="24"/>
          <w:lang w:val="uk-UA"/>
        </w:rPr>
        <w:t>зі</w:t>
      </w:r>
      <w:r w:rsidR="00A82053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встановлення та монтажу машин </w:t>
      </w:r>
      <w:r w:rsidR="00A82053">
        <w:rPr>
          <w:color w:val="000000"/>
          <w:sz w:val="24"/>
          <w:szCs w:val="24"/>
          <w:lang w:val="uk-UA"/>
        </w:rPr>
        <w:t>та</w:t>
      </w:r>
      <w:r w:rsidR="00A82053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 xml:space="preserve">устаткування, оптової торгівлі </w:t>
      </w:r>
      <w:r w:rsidR="00A82053">
        <w:rPr>
          <w:color w:val="000000"/>
          <w:sz w:val="24"/>
          <w:szCs w:val="24"/>
          <w:lang w:val="uk-UA"/>
        </w:rPr>
        <w:t>й</w:t>
      </w:r>
      <w:r w:rsidR="00A82053" w:rsidRPr="00806685">
        <w:rPr>
          <w:color w:val="000000"/>
          <w:sz w:val="24"/>
          <w:szCs w:val="24"/>
          <w:lang w:val="uk-UA"/>
        </w:rPr>
        <w:t xml:space="preserve"> </w:t>
      </w:r>
      <w:r w:rsidRPr="00806685">
        <w:rPr>
          <w:color w:val="000000"/>
          <w:sz w:val="24"/>
          <w:szCs w:val="24"/>
          <w:lang w:val="uk-UA"/>
        </w:rPr>
        <w:t>надання в оренду інших машин та устаткування, а також ремонту комп’ютері</w:t>
      </w:r>
      <w:r>
        <w:rPr>
          <w:color w:val="000000"/>
          <w:sz w:val="24"/>
          <w:szCs w:val="24"/>
          <w:lang w:val="uk-UA"/>
        </w:rPr>
        <w:t>в та п</w:t>
      </w:r>
      <w:r w:rsidR="00813292">
        <w:rPr>
          <w:color w:val="000000"/>
          <w:sz w:val="24"/>
          <w:szCs w:val="24"/>
          <w:lang w:val="uk-UA"/>
        </w:rPr>
        <w:t>ериферійного устаткування;</w:t>
      </w:r>
    </w:p>
    <w:p w:rsidR="00767740" w:rsidRDefault="00767740" w:rsidP="00767740">
      <w:pPr>
        <w:pStyle w:val="TableL1"/>
        <w:numPr>
          <w:ilvl w:val="0"/>
          <w:numId w:val="0"/>
        </w:numPr>
        <w:spacing w:after="0"/>
        <w:ind w:firstLine="709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контроль над Групою </w:t>
      </w:r>
      <w:proofErr w:type="spellStart"/>
      <w:r>
        <w:rPr>
          <w:sz w:val="24"/>
          <w:szCs w:val="24"/>
          <w:lang w:val="uk-UA"/>
        </w:rPr>
        <w:t>Horizon Capita</w:t>
      </w:r>
      <w:proofErr w:type="spellEnd"/>
      <w:r>
        <w:rPr>
          <w:sz w:val="24"/>
          <w:szCs w:val="24"/>
          <w:lang w:val="uk-UA"/>
        </w:rPr>
        <w:t xml:space="preserve">l здійснює </w:t>
      </w:r>
      <w:r w:rsidRPr="009F67FD">
        <w:rPr>
          <w:sz w:val="24"/>
          <w:szCs w:val="24"/>
          <w:lang w:val="uk-UA"/>
        </w:rPr>
        <w:t>фізична особа – громадянка</w:t>
      </w:r>
      <w:r w:rsidR="009F67FD">
        <w:rPr>
          <w:sz w:val="24"/>
          <w:szCs w:val="24"/>
          <w:lang w:val="uk-UA"/>
        </w:rPr>
        <w:t xml:space="preserve"> Канади;</w:t>
      </w:r>
      <w:r>
        <w:rPr>
          <w:sz w:val="24"/>
          <w:szCs w:val="24"/>
          <w:lang w:val="uk-UA"/>
        </w:rPr>
        <w:t xml:space="preserve"> </w:t>
      </w:r>
    </w:p>
    <w:p w:rsidR="00252A4A" w:rsidRDefault="00813292" w:rsidP="00813292">
      <w:pPr>
        <w:pStyle w:val="TableL1"/>
        <w:tabs>
          <w:tab w:val="left" w:pos="1590"/>
        </w:tabs>
        <w:spacing w:after="0"/>
        <w:ind w:firstLine="709"/>
        <w:rPr>
          <w:color w:val="000000" w:themeColor="text1"/>
          <w:sz w:val="24"/>
          <w:szCs w:val="24"/>
          <w:lang w:val="uk-UA"/>
        </w:rPr>
      </w:pPr>
      <w:r w:rsidRPr="00813292">
        <w:rPr>
          <w:color w:val="000000" w:themeColor="text1"/>
          <w:sz w:val="24"/>
          <w:szCs w:val="24"/>
          <w:lang w:val="uk-UA"/>
        </w:rPr>
        <w:t xml:space="preserve">після здійснення концентрації відносини контролю між </w:t>
      </w:r>
      <w:r w:rsidR="00767740">
        <w:rPr>
          <w:color w:val="000000" w:themeColor="text1"/>
          <w:sz w:val="24"/>
          <w:szCs w:val="24"/>
          <w:lang w:val="uk-UA"/>
        </w:rPr>
        <w:t>Групою</w:t>
      </w:r>
      <w:r w:rsidR="00767740" w:rsidRPr="00767740">
        <w:rPr>
          <w:sz w:val="24"/>
          <w:szCs w:val="24"/>
          <w:lang w:val="uk-UA"/>
        </w:rPr>
        <w:t xml:space="preserve"> </w:t>
      </w:r>
      <w:proofErr w:type="spellStart"/>
      <w:r w:rsidR="00767740">
        <w:rPr>
          <w:sz w:val="24"/>
          <w:szCs w:val="24"/>
          <w:lang w:val="uk-UA"/>
        </w:rPr>
        <w:t>Horizon Capita</w:t>
      </w:r>
      <w:proofErr w:type="spellEnd"/>
      <w:r w:rsidR="00767740">
        <w:rPr>
          <w:sz w:val="24"/>
          <w:szCs w:val="24"/>
          <w:lang w:val="uk-UA"/>
        </w:rPr>
        <w:t>l</w:t>
      </w:r>
      <w:r w:rsidRPr="00813292">
        <w:rPr>
          <w:color w:val="000000" w:themeColor="text1"/>
          <w:sz w:val="24"/>
          <w:szCs w:val="24"/>
          <w:lang w:val="uk-UA"/>
        </w:rPr>
        <w:t xml:space="preserve"> та Групою </w:t>
      </w:r>
      <w:proofErr w:type="spellStart"/>
      <w:r w:rsidRPr="00813292">
        <w:rPr>
          <w:color w:val="000000" w:themeColor="text1"/>
          <w:sz w:val="24"/>
          <w:szCs w:val="24"/>
          <w:lang w:val="uk-UA"/>
        </w:rPr>
        <w:t>Керамейя</w:t>
      </w:r>
      <w:proofErr w:type="spellEnd"/>
      <w:r w:rsidRPr="00813292">
        <w:rPr>
          <w:color w:val="000000" w:themeColor="text1"/>
          <w:sz w:val="24"/>
          <w:szCs w:val="24"/>
          <w:lang w:val="uk-UA"/>
        </w:rPr>
        <w:t xml:space="preserve"> будуть припинені</w:t>
      </w:r>
      <w:r w:rsidR="00A82053">
        <w:rPr>
          <w:color w:val="000000" w:themeColor="text1"/>
          <w:sz w:val="24"/>
          <w:szCs w:val="24"/>
          <w:lang w:val="uk-UA"/>
        </w:rPr>
        <w:t>;</w:t>
      </w:r>
      <w:r w:rsidRPr="00813292">
        <w:rPr>
          <w:color w:val="000000" w:themeColor="text1"/>
          <w:sz w:val="24"/>
          <w:szCs w:val="24"/>
          <w:lang w:val="uk-UA"/>
        </w:rPr>
        <w:t xml:space="preserve"> </w:t>
      </w:r>
    </w:p>
    <w:p w:rsidR="00813292" w:rsidRPr="00813292" w:rsidRDefault="00813292" w:rsidP="00813292">
      <w:pPr>
        <w:pStyle w:val="TableL1"/>
        <w:tabs>
          <w:tab w:val="left" w:pos="1590"/>
        </w:tabs>
        <w:spacing w:after="0"/>
        <w:ind w:firstLine="709"/>
        <w:rPr>
          <w:color w:val="000000" w:themeColor="text1"/>
          <w:sz w:val="24"/>
          <w:szCs w:val="24"/>
          <w:lang w:val="uk-UA"/>
        </w:rPr>
      </w:pPr>
    </w:p>
    <w:p w:rsidR="00252A4A" w:rsidRPr="009751FF" w:rsidRDefault="009751FF" w:rsidP="009751F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  <w:r w:rsidRPr="009751F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252A4A"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омпанія 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9751FF">
        <w:rPr>
          <w:rFonts w:ascii="Times New Roman" w:hAnsi="Times New Roman" w:cs="Times New Roman"/>
          <w:sz w:val="24"/>
          <w:szCs w:val="24"/>
        </w:rPr>
        <w:t>S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751FF">
        <w:rPr>
          <w:rFonts w:ascii="Times New Roman" w:hAnsi="Times New Roman" w:cs="Times New Roman"/>
          <w:sz w:val="24"/>
          <w:szCs w:val="24"/>
        </w:rPr>
        <w:t>A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751FF">
        <w:rPr>
          <w:rFonts w:ascii="Times New Roman" w:hAnsi="Times New Roman" w:cs="Times New Roman"/>
          <w:sz w:val="24"/>
          <w:szCs w:val="24"/>
        </w:rPr>
        <w:t>V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751FF">
        <w:rPr>
          <w:rFonts w:ascii="Times New Roman" w:hAnsi="Times New Roman" w:cs="Times New Roman"/>
          <w:sz w:val="24"/>
          <w:szCs w:val="24"/>
        </w:rPr>
        <w:t>V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751FF">
        <w:rPr>
          <w:rFonts w:ascii="Times New Roman" w:hAnsi="Times New Roman" w:cs="Times New Roman"/>
          <w:sz w:val="24"/>
          <w:szCs w:val="24"/>
        </w:rPr>
        <w:t>I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751FF">
        <w:rPr>
          <w:rFonts w:ascii="Times New Roman" w:hAnsi="Times New Roman" w:cs="Times New Roman"/>
          <w:sz w:val="24"/>
          <w:szCs w:val="24"/>
        </w:rPr>
        <w:t>S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751FF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51FF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Pr="009751FF">
        <w:rPr>
          <w:rFonts w:ascii="Times New Roman" w:hAnsi="Times New Roman" w:cs="Times New Roman"/>
          <w:sz w:val="24"/>
          <w:szCs w:val="24"/>
          <w:lang w:val="uk-UA"/>
        </w:rPr>
        <w:t>» (</w:t>
      </w:r>
      <w:proofErr w:type="spellStart"/>
      <w:r w:rsidRPr="009751FF">
        <w:rPr>
          <w:rFonts w:ascii="Times New Roman" w:hAnsi="Times New Roman" w:cs="Times New Roman"/>
          <w:sz w:val="24"/>
          <w:szCs w:val="24"/>
          <w:lang w:val="uk-UA"/>
        </w:rPr>
        <w:t>далі – ком</w:t>
      </w:r>
      <w:proofErr w:type="spellEnd"/>
      <w:r w:rsidRPr="009751FF">
        <w:rPr>
          <w:rFonts w:ascii="Times New Roman" w:hAnsi="Times New Roman" w:cs="Times New Roman"/>
          <w:sz w:val="24"/>
          <w:szCs w:val="24"/>
          <w:lang w:val="uk-UA"/>
        </w:rPr>
        <w:t>панія «</w:t>
      </w:r>
      <w:proofErr w:type="spellStart"/>
      <w:r w:rsidRPr="009751FF">
        <w:rPr>
          <w:rFonts w:ascii="Times New Roman" w:hAnsi="Times New Roman" w:cs="Times New Roman"/>
          <w:sz w:val="24"/>
          <w:szCs w:val="24"/>
        </w:rPr>
        <w:t>Savvis</w:t>
      </w:r>
      <w:proofErr w:type="spellEnd"/>
      <w:r w:rsidRPr="009751FF">
        <w:rPr>
          <w:rFonts w:ascii="Times New Roman" w:hAnsi="Times New Roman" w:cs="Times New Roman"/>
          <w:sz w:val="24"/>
          <w:szCs w:val="24"/>
          <w:lang w:val="uk-UA"/>
        </w:rPr>
        <w:t>») (м. Нікосія, Кіпр)</w:t>
      </w:r>
      <w:r w:rsidR="00252A4A" w:rsidRPr="008066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252A4A" w:rsidRPr="00806685">
        <w:rPr>
          <w:rFonts w:ascii="Times New Roman" w:hAnsi="Times New Roman" w:cs="Times New Roman"/>
          <w:sz w:val="24"/>
          <w:szCs w:val="24"/>
          <w:lang w:val="uk-UA"/>
        </w:rPr>
        <w:t xml:space="preserve"> холдингов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252A4A" w:rsidRPr="00806685">
        <w:rPr>
          <w:rFonts w:ascii="Times New Roman" w:hAnsi="Times New Roman" w:cs="Times New Roman"/>
          <w:sz w:val="24"/>
          <w:szCs w:val="24"/>
          <w:lang w:val="uk-UA"/>
        </w:rPr>
        <w:t xml:space="preserve"> компані</w:t>
      </w:r>
      <w:r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252A4A" w:rsidRPr="00806685">
        <w:rPr>
          <w:rFonts w:ascii="Times New Roman" w:hAnsi="Times New Roman" w:cs="Times New Roman"/>
          <w:sz w:val="24"/>
          <w:szCs w:val="24"/>
          <w:lang w:val="uk-UA"/>
        </w:rPr>
        <w:t>, яка не здійснює господарської 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іяльності на території України 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та пов’язана</w:t>
      </w:r>
      <w:r w:rsidR="00252A4A"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 відносинами контролю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 з компаніями</w:t>
      </w:r>
      <w:r w:rsidR="00252A4A"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751FF">
        <w:rPr>
          <w:rFonts w:ascii="Times New Roman" w:hAnsi="Times New Roman" w:cs="Times New Roman"/>
          <w:sz w:val="24"/>
          <w:szCs w:val="24"/>
          <w:lang w:val="uk-UA"/>
        </w:rPr>
        <w:t>що утворюють</w:t>
      </w:r>
      <w:r w:rsidR="00252A4A"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 групу компаній </w:t>
      </w:r>
      <w:proofErr w:type="spellStart"/>
      <w:r w:rsidR="00252A4A" w:rsidRPr="009751FF">
        <w:rPr>
          <w:rFonts w:ascii="Times New Roman" w:hAnsi="Times New Roman" w:cs="Times New Roman"/>
          <w:sz w:val="24"/>
          <w:szCs w:val="24"/>
          <w:lang w:val="uk-UA"/>
        </w:rPr>
        <w:t>Savvis</w:t>
      </w:r>
      <w:proofErr w:type="spellEnd"/>
      <w:r w:rsidR="00252A4A" w:rsidRPr="009751FF">
        <w:rPr>
          <w:rFonts w:ascii="Times New Roman" w:hAnsi="Times New Roman" w:cs="Times New Roman"/>
          <w:sz w:val="24"/>
          <w:szCs w:val="24"/>
          <w:lang w:val="uk-UA"/>
        </w:rPr>
        <w:t xml:space="preserve"> (далі – Група </w:t>
      </w:r>
      <w:proofErr w:type="spellStart"/>
      <w:r w:rsidR="00252A4A" w:rsidRPr="009751FF">
        <w:rPr>
          <w:rFonts w:ascii="Times New Roman" w:hAnsi="Times New Roman" w:cs="Times New Roman"/>
          <w:sz w:val="24"/>
          <w:szCs w:val="24"/>
          <w:lang w:val="uk-UA"/>
        </w:rPr>
        <w:t>Savvis</w:t>
      </w:r>
      <w:proofErr w:type="spellEnd"/>
      <w:r w:rsidRPr="009751FF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8076C5" w:rsidRDefault="00252A4A" w:rsidP="009751FF">
      <w:pPr>
        <w:spacing w:after="24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Група </w:t>
      </w:r>
      <w:proofErr w:type="spellStart"/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Savvis</w:t>
      </w:r>
      <w:proofErr w:type="spellEnd"/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в Україні здійснює діяльність через суб’єктів господарювання </w:t>
      </w:r>
      <w:r w:rsidR="00A82053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− </w:t>
      </w:r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резидентів України з</w:t>
      </w:r>
      <w:r w:rsidR="00813292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</w:t>
      </w:r>
      <w:r w:rsidR="00813292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реалізації облицювальних матеріалів, стінових матеріалів, </w:t>
      </w:r>
      <w:proofErr w:type="spellStart"/>
      <w:r w:rsidR="00813292">
        <w:rPr>
          <w:rFonts w:ascii="Times New Roman" w:hAnsi="Times New Roman" w:cs="Times New Roman"/>
          <w:sz w:val="24"/>
          <w:szCs w:val="24"/>
          <w:lang w:val="uk-UA"/>
        </w:rPr>
        <w:t>матеріалів</w:t>
      </w:r>
      <w:proofErr w:type="spellEnd"/>
      <w:r w:rsidR="00813292">
        <w:rPr>
          <w:rFonts w:ascii="Times New Roman" w:hAnsi="Times New Roman" w:cs="Times New Roman"/>
          <w:sz w:val="24"/>
          <w:szCs w:val="24"/>
          <w:lang w:val="uk-UA"/>
        </w:rPr>
        <w:t xml:space="preserve"> для мощення,</w:t>
      </w:r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="00A82053"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про</w:t>
      </w:r>
      <w:r w:rsidR="00A82053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є</w:t>
      </w:r>
      <w:r w:rsidR="00A82053"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ктування</w:t>
      </w:r>
      <w:proofErr w:type="spellEnd"/>
      <w:r w:rsidR="00A82053"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 xml:space="preserve">та виготовлення </w:t>
      </w:r>
      <w:proofErr w:type="spellStart"/>
      <w:r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теплогенеруючого</w:t>
      </w:r>
      <w:proofErr w:type="spellEnd"/>
      <w:r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 xml:space="preserve"> обладнання і систем, що використовують </w:t>
      </w:r>
      <w:r w:rsidR="00A82053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як</w:t>
      </w:r>
      <w:r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="00A82053"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енергоносі</w:t>
      </w:r>
      <w:r w:rsidR="00A82053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й</w:t>
      </w:r>
      <w:r w:rsidR="00A82053"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Pr="00806685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біомасу, виробництва високоефективних твердопаливних водогрійних котлів потужністю від 100 кВт до 1 МВт і модульних котелень; оптової торгівлі деревиною, будівельними матеріалами та санітарно-технічним обладнанням</w:t>
      </w:r>
      <w:r w:rsidR="00A71E76"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  <w:t>;</w:t>
      </w:r>
    </w:p>
    <w:p w:rsidR="00813292" w:rsidRPr="00806685" w:rsidRDefault="00813292" w:rsidP="00813292">
      <w:pPr>
        <w:spacing w:after="24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к</w:t>
      </w:r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інцевим </w:t>
      </w:r>
      <w:proofErr w:type="spellStart"/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бенефіціарним</w:t>
      </w:r>
      <w:proofErr w:type="spellEnd"/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власником Групи </w:t>
      </w:r>
      <w:proofErr w:type="spellStart"/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Savvis</w:t>
      </w:r>
      <w:proofErr w:type="spellEnd"/>
      <w:r w:rsidRPr="00806685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є</w:t>
      </w:r>
      <w:r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громадянин України</w:t>
      </w:r>
      <w:r w:rsidR="00FC0F01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</w:t>
      </w:r>
      <w:proofErr w:type="spellStart"/>
      <w:r w:rsidR="00FC0F01" w:rsidRPr="00824B6B">
        <w:rPr>
          <w:rFonts w:ascii="Times New Roman" w:hAnsi="Times New Roman" w:cs="Times New Roman"/>
          <w:sz w:val="24"/>
          <w:szCs w:val="24"/>
          <w:lang w:val="uk-UA"/>
        </w:rPr>
        <w:t>Телющенко</w:t>
      </w:r>
      <w:proofErr w:type="spellEnd"/>
      <w:r w:rsidR="00FC0F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C0F01" w:rsidRPr="00824B6B">
        <w:rPr>
          <w:rFonts w:ascii="Times New Roman" w:hAnsi="Times New Roman" w:cs="Times New Roman"/>
          <w:sz w:val="24"/>
          <w:szCs w:val="24"/>
          <w:lang w:val="uk-UA"/>
        </w:rPr>
        <w:t>Іван Федорович</w:t>
      </w:r>
      <w:r>
        <w:rPr>
          <w:rFonts w:ascii="Times New Roman" w:eastAsia="Calibri" w:hAnsi="Times New Roman" w:cs="Times New Roman"/>
          <w:sz w:val="24"/>
          <w:szCs w:val="24"/>
          <w:lang w:val="uk-UA" w:eastAsia="zh-CN"/>
        </w:rPr>
        <w:t>.</w:t>
      </w:r>
    </w:p>
    <w:p w:rsidR="009751FF" w:rsidRPr="009751FF" w:rsidRDefault="009751FF" w:rsidP="009751FF">
      <w:pPr>
        <w:spacing w:after="24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zh-CN"/>
        </w:rPr>
      </w:pPr>
    </w:p>
    <w:p w:rsidR="008076C5" w:rsidRDefault="008076C5" w:rsidP="001F51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076C5" w:rsidRPr="00F67580" w:rsidRDefault="008076C5" w:rsidP="001F51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8076C5" w:rsidRPr="00F67580" w:rsidRDefault="008076C5" w:rsidP="001F516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252D3" w:rsidRPr="002252D3" w:rsidRDefault="008076C5" w:rsidP="00225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2252D3" w:rsidRPr="002252D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фізичній особі</w:t>
      </w:r>
      <w:r w:rsidR="0081329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– громадянину України</w:t>
      </w:r>
      <w:r w:rsidR="002252D3" w:rsidRPr="002252D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2252D3" w:rsidRPr="002252D3">
        <w:rPr>
          <w:rFonts w:ascii="Times New Roman" w:hAnsi="Times New Roman" w:cs="Times New Roman"/>
          <w:bCs/>
          <w:sz w:val="24"/>
          <w:szCs w:val="24"/>
          <w:lang w:val="uk-UA"/>
        </w:rPr>
        <w:t>Телющенку Івану </w:t>
      </w:r>
      <w:proofErr w:type="spellEnd"/>
      <w:r w:rsidR="002252D3" w:rsidRPr="002252D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Федоровичу </w:t>
      </w:r>
      <w:r w:rsidR="005416BE" w:rsidRPr="00906FCC">
        <w:rPr>
          <w:rFonts w:ascii="Times New Roman" w:eastAsia="Calibri" w:hAnsi="Times New Roman" w:cs="Times New Roman"/>
          <w:bCs/>
          <w:i/>
          <w:sz w:val="24"/>
          <w:szCs w:val="24"/>
          <w:lang w:val="uk-UA"/>
        </w:rPr>
        <w:t>[інформація з обмеженим доступом]</w:t>
      </w:r>
      <w:r w:rsidR="005416BE" w:rsidRPr="002252D3" w:rsidDel="005416B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2252D3" w:rsidRPr="002252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на </w:t>
      </w:r>
      <w:r w:rsidR="005746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опосередковане </w:t>
      </w:r>
      <w:r w:rsidR="002252D3" w:rsidRPr="002252D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придбання </w:t>
      </w:r>
      <w:r w:rsidR="002252D3" w:rsidRPr="002252D3">
        <w:rPr>
          <w:rFonts w:ascii="Times New Roman" w:hAnsi="Times New Roman" w:cs="Times New Roman"/>
          <w:sz w:val="24"/>
          <w:szCs w:val="24"/>
          <w:lang w:val="uk-UA"/>
        </w:rPr>
        <w:t xml:space="preserve">акцій компанії </w:t>
      </w:r>
      <w:r w:rsidR="00813292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proofErr w:type="spellStart"/>
      <w:r w:rsidR="00813292">
        <w:rPr>
          <w:rFonts w:ascii="Times New Roman" w:hAnsi="Times New Roman" w:cs="Times New Roman"/>
          <w:bCs/>
          <w:sz w:val="24"/>
          <w:szCs w:val="24"/>
          <w:lang w:val="uk-UA"/>
        </w:rPr>
        <w:t>Sakonia</w:t>
      </w:r>
      <w:proofErr w:type="spellEnd"/>
      <w:r w:rsidR="008132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13292">
        <w:rPr>
          <w:rFonts w:ascii="Times New Roman" w:hAnsi="Times New Roman" w:cs="Times New Roman"/>
          <w:bCs/>
          <w:sz w:val="24"/>
          <w:szCs w:val="24"/>
          <w:lang w:val="uk-UA"/>
        </w:rPr>
        <w:t>Ventures</w:t>
      </w:r>
      <w:proofErr w:type="spellEnd"/>
      <w:r w:rsidR="008132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13292">
        <w:rPr>
          <w:rFonts w:ascii="Times New Roman" w:hAnsi="Times New Roman" w:cs="Times New Roman"/>
          <w:bCs/>
          <w:sz w:val="24"/>
          <w:szCs w:val="24"/>
          <w:lang w:val="uk-UA"/>
        </w:rPr>
        <w:t>Limited</w:t>
      </w:r>
      <w:proofErr w:type="spellEnd"/>
      <w:r w:rsidR="0081329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2252D3" w:rsidRPr="002252D3">
        <w:rPr>
          <w:rFonts w:ascii="Times New Roman" w:hAnsi="Times New Roman" w:cs="Times New Roman"/>
          <w:bCs/>
          <w:sz w:val="24"/>
          <w:szCs w:val="24"/>
          <w:lang w:val="uk-UA"/>
        </w:rPr>
        <w:t>(м. Нікосія, Кіпр)</w:t>
      </w:r>
      <w:r w:rsidR="002252D3" w:rsidRPr="002252D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="002252D3" w:rsidRPr="002252D3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забезпечує перевищення 50 відсотків голосів у вищому органі управління компанії.</w:t>
      </w:r>
    </w:p>
    <w:p w:rsidR="008076C5" w:rsidRDefault="008076C5" w:rsidP="002252D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6C5" w:rsidRPr="00F67580" w:rsidRDefault="008076C5" w:rsidP="00807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15A6" w:rsidRPr="008076C5" w:rsidRDefault="008076C5" w:rsidP="009F67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Комітету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О. ПІЩАНСЬКА</w:t>
      </w:r>
    </w:p>
    <w:sectPr w:rsidR="004515A6" w:rsidRPr="008076C5" w:rsidSect="00B02416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3F" w:rsidRDefault="00A4033F">
      <w:pPr>
        <w:spacing w:after="0" w:line="240" w:lineRule="auto"/>
      </w:pPr>
      <w:r>
        <w:separator/>
      </w:r>
    </w:p>
  </w:endnote>
  <w:endnote w:type="continuationSeparator" w:id="0">
    <w:p w:rsidR="00A4033F" w:rsidRDefault="00A4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3F" w:rsidRDefault="00A4033F">
      <w:pPr>
        <w:spacing w:after="0" w:line="240" w:lineRule="auto"/>
      </w:pPr>
      <w:r>
        <w:separator/>
      </w:r>
    </w:p>
  </w:footnote>
  <w:footnote w:type="continuationSeparator" w:id="0">
    <w:p w:rsidR="00A4033F" w:rsidRDefault="00A40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FD15D3" w:rsidRPr="008330EC" w:rsidRDefault="00AE0A36" w:rsidP="00FD15D3">
        <w:pPr>
          <w:pStyle w:val="a3"/>
          <w:jc w:val="center"/>
          <w:rPr>
            <w:sz w:val="10"/>
            <w:szCs w:val="10"/>
          </w:rPr>
        </w:pPr>
      </w:p>
      <w:p w:rsidR="00FD15D3" w:rsidRDefault="008076C5" w:rsidP="00FD15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A36">
          <w:rPr>
            <w:noProof/>
          </w:rPr>
          <w:t>2</w:t>
        </w:r>
        <w:r>
          <w:fldChar w:fldCharType="end"/>
        </w:r>
      </w:p>
      <w:p w:rsidR="00FD15D3" w:rsidRPr="008330EC" w:rsidRDefault="00AE0A36" w:rsidP="00FD15D3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5D3" w:rsidRPr="003A036E" w:rsidRDefault="008076C5" w:rsidP="003A036E">
    <w:pPr>
      <w:pStyle w:val="a3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3A036E">
      <w:rPr>
        <w:rFonts w:ascii="Times New Roman" w:hAnsi="Times New Roman" w:cs="Times New Roman"/>
        <w:sz w:val="24"/>
        <w:szCs w:val="24"/>
      </w:rPr>
      <w:tab/>
    </w:r>
  </w:p>
  <w:p w:rsidR="00FD15D3" w:rsidRPr="00C917EF" w:rsidRDefault="008076C5" w:rsidP="00FD15D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62A"/>
    <w:multiLevelType w:val="multilevel"/>
    <w:tmpl w:val="F5E013F2"/>
    <w:lvl w:ilvl="0">
      <w:start w:val="1"/>
      <w:numFmt w:val="none"/>
      <w:pStyle w:val="TableL1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1">
      <w:start w:val="1"/>
      <w:numFmt w:val="lowerLetter"/>
      <w:pStyle w:val="TableL2"/>
      <w:lvlText w:val="(%2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2">
      <w:start w:val="1"/>
      <w:numFmt w:val="lowerRoman"/>
      <w:pStyle w:val="TableL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upperLetter"/>
      <w:pStyle w:val="TableL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</w:rPr>
    </w:lvl>
    <w:lvl w:ilvl="4">
      <w:start w:val="1"/>
      <w:numFmt w:val="decimal"/>
      <w:pStyle w:val="TableL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pStyle w:val="TableL6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6">
      <w:start w:val="1"/>
      <w:numFmt w:val="none"/>
      <w:lvlRestart w:val="0"/>
      <w:pStyle w:val="TableL7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7">
      <w:start w:val="1"/>
      <w:numFmt w:val="none"/>
      <w:lvlRestart w:val="0"/>
      <w:pStyle w:val="TableL8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  <w:lvl w:ilvl="8">
      <w:start w:val="1"/>
      <w:numFmt w:val="none"/>
      <w:lvlRestart w:val="0"/>
      <w:pStyle w:val="TableL9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1">
    <w:nsid w:val="5D8A4921"/>
    <w:multiLevelType w:val="multilevel"/>
    <w:tmpl w:val="3104CE9A"/>
    <w:lvl w:ilvl="0">
      <w:start w:val="1"/>
      <w:numFmt w:val="decimal"/>
      <w:pStyle w:val="Clause1Head"/>
      <w:isLgl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pStyle w:val="Clause2Sub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Clause3Sub"/>
      <w:lvlText w:val="%1.%2.%3."/>
      <w:lvlJc w:val="left"/>
      <w:pPr>
        <w:tabs>
          <w:tab w:val="num" w:pos="2552"/>
        </w:tabs>
        <w:ind w:left="2552" w:hanging="1112"/>
      </w:pPr>
      <w:rPr>
        <w:rFonts w:hint="default"/>
        <w:b w:val="0"/>
      </w:rPr>
    </w:lvl>
    <w:lvl w:ilvl="3">
      <w:start w:val="1"/>
      <w:numFmt w:val="decimal"/>
      <w:pStyle w:val="Clause4Sub"/>
      <w:lvlText w:val="%1.%2.%3.%4."/>
      <w:lvlJc w:val="left"/>
      <w:pPr>
        <w:tabs>
          <w:tab w:val="num" w:pos="3600"/>
        </w:tabs>
        <w:ind w:left="3600" w:hanging="1048"/>
      </w:pPr>
      <w:rPr>
        <w:rFonts w:hint="default"/>
      </w:rPr>
    </w:lvl>
    <w:lvl w:ilvl="4">
      <w:start w:val="1"/>
      <w:numFmt w:val="decimal"/>
      <w:pStyle w:val="Clause5Sub"/>
      <w:lvlText w:val="%1.%2.%3.%4.%5."/>
      <w:lvlJc w:val="left"/>
      <w:pPr>
        <w:tabs>
          <w:tab w:val="num" w:pos="5041"/>
        </w:tabs>
        <w:ind w:left="5041" w:hanging="1441"/>
      </w:pPr>
      <w:rPr>
        <w:rFonts w:hint="default"/>
      </w:rPr>
    </w:lvl>
    <w:lvl w:ilvl="5">
      <w:start w:val="1"/>
      <w:numFmt w:val="decimal"/>
      <w:pStyle w:val="Clause6Sub"/>
      <w:lvlText w:val="%1.%2.%3.%4.%5.%6."/>
      <w:lvlJc w:val="left"/>
      <w:pPr>
        <w:tabs>
          <w:tab w:val="num" w:pos="6481"/>
        </w:tabs>
        <w:ind w:left="6481" w:hanging="1440"/>
      </w:pPr>
      <w:rPr>
        <w:rFonts w:hint="default"/>
      </w:rPr>
    </w:lvl>
    <w:lvl w:ilvl="6">
      <w:start w:val="1"/>
      <w:numFmt w:val="decimal"/>
      <w:pStyle w:val="Clause7Sub"/>
      <w:lvlText w:val="%1.%2.%3.%4.%5.%6.%7."/>
      <w:lvlJc w:val="left"/>
      <w:pPr>
        <w:tabs>
          <w:tab w:val="num" w:pos="7201"/>
        </w:tabs>
        <w:ind w:left="7201" w:hanging="1871"/>
      </w:pPr>
      <w:rPr>
        <w:rFonts w:hint="default"/>
      </w:rPr>
    </w:lvl>
    <w:lvl w:ilvl="7">
      <w:start w:val="1"/>
      <w:numFmt w:val="decimal"/>
      <w:pStyle w:val="Clause8Sub"/>
      <w:lvlText w:val="%1.%2.%3.%4.%5.%6.%7.%8."/>
      <w:lvlJc w:val="left"/>
      <w:pPr>
        <w:tabs>
          <w:tab w:val="num" w:pos="7921"/>
        </w:tabs>
        <w:ind w:left="7921" w:hanging="1967"/>
      </w:pPr>
      <w:rPr>
        <w:rFonts w:hint="default"/>
      </w:rPr>
    </w:lvl>
    <w:lvl w:ilvl="8">
      <w:start w:val="1"/>
      <w:numFmt w:val="decimal"/>
      <w:pStyle w:val="Clause9Sub"/>
      <w:isLgl/>
      <w:lvlText w:val="%1.%2.%3.%4.%5.%6.%7.%8.%9."/>
      <w:lvlJc w:val="left"/>
      <w:pPr>
        <w:tabs>
          <w:tab w:val="num" w:pos="8222"/>
        </w:tabs>
        <w:ind w:left="8222" w:hanging="1741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C5"/>
    <w:rsid w:val="000143A5"/>
    <w:rsid w:val="0011586C"/>
    <w:rsid w:val="00185425"/>
    <w:rsid w:val="001D40D0"/>
    <w:rsid w:val="001F516A"/>
    <w:rsid w:val="002252D3"/>
    <w:rsid w:val="00252A4A"/>
    <w:rsid w:val="00315C9D"/>
    <w:rsid w:val="005416BE"/>
    <w:rsid w:val="0057462D"/>
    <w:rsid w:val="005939CA"/>
    <w:rsid w:val="00593B46"/>
    <w:rsid w:val="005E6557"/>
    <w:rsid w:val="006242A0"/>
    <w:rsid w:val="00633A71"/>
    <w:rsid w:val="00767740"/>
    <w:rsid w:val="007924E8"/>
    <w:rsid w:val="007A211F"/>
    <w:rsid w:val="008076C5"/>
    <w:rsid w:val="00813292"/>
    <w:rsid w:val="00824B6B"/>
    <w:rsid w:val="008F69C7"/>
    <w:rsid w:val="00906FCC"/>
    <w:rsid w:val="00930328"/>
    <w:rsid w:val="009751FF"/>
    <w:rsid w:val="009F67FD"/>
    <w:rsid w:val="00A4033F"/>
    <w:rsid w:val="00A71E76"/>
    <w:rsid w:val="00A82053"/>
    <w:rsid w:val="00AB397E"/>
    <w:rsid w:val="00AE0A36"/>
    <w:rsid w:val="00B56546"/>
    <w:rsid w:val="00BC7683"/>
    <w:rsid w:val="00C137EC"/>
    <w:rsid w:val="00D70259"/>
    <w:rsid w:val="00D83366"/>
    <w:rsid w:val="00FC0F01"/>
    <w:rsid w:val="00FC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6C5"/>
  </w:style>
  <w:style w:type="paragraph" w:customStyle="1" w:styleId="Clause2Sub">
    <w:name w:val="Clause2Sub"/>
    <w:basedOn w:val="a"/>
    <w:uiPriority w:val="99"/>
    <w:qFormat/>
    <w:rsid w:val="00824B6B"/>
    <w:pPr>
      <w:numPr>
        <w:ilvl w:val="1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1Head">
    <w:name w:val="Clause1Head"/>
    <w:basedOn w:val="a"/>
    <w:next w:val="a"/>
    <w:uiPriority w:val="99"/>
    <w:qFormat/>
    <w:rsid w:val="00824B6B"/>
    <w:pPr>
      <w:keepNext/>
      <w:numPr>
        <w:numId w:val="1"/>
      </w:numPr>
      <w:spacing w:after="240" w:line="360" w:lineRule="atLeast"/>
      <w:jc w:val="both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customStyle="1" w:styleId="Clause3Sub">
    <w:name w:val="Clause3Sub"/>
    <w:basedOn w:val="a"/>
    <w:link w:val="Clause3SubChar"/>
    <w:qFormat/>
    <w:rsid w:val="00824B6B"/>
    <w:pPr>
      <w:numPr>
        <w:ilvl w:val="2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4Sub">
    <w:name w:val="Clause4Sub"/>
    <w:basedOn w:val="a"/>
    <w:uiPriority w:val="99"/>
    <w:qFormat/>
    <w:rsid w:val="00824B6B"/>
    <w:pPr>
      <w:numPr>
        <w:ilvl w:val="3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5Sub">
    <w:name w:val="Clause5Sub"/>
    <w:basedOn w:val="a"/>
    <w:uiPriority w:val="99"/>
    <w:qFormat/>
    <w:rsid w:val="00824B6B"/>
    <w:pPr>
      <w:numPr>
        <w:ilvl w:val="4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6Sub">
    <w:name w:val="Clause6Sub"/>
    <w:basedOn w:val="a"/>
    <w:uiPriority w:val="99"/>
    <w:qFormat/>
    <w:rsid w:val="00824B6B"/>
    <w:pPr>
      <w:numPr>
        <w:ilvl w:val="5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7Sub">
    <w:name w:val="Clause7Sub"/>
    <w:basedOn w:val="a"/>
    <w:uiPriority w:val="99"/>
    <w:qFormat/>
    <w:rsid w:val="00824B6B"/>
    <w:pPr>
      <w:numPr>
        <w:ilvl w:val="6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8Sub">
    <w:name w:val="Clause8Sub"/>
    <w:basedOn w:val="a"/>
    <w:uiPriority w:val="99"/>
    <w:qFormat/>
    <w:rsid w:val="00824B6B"/>
    <w:pPr>
      <w:numPr>
        <w:ilvl w:val="7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9Sub">
    <w:name w:val="Clause9Sub"/>
    <w:basedOn w:val="a"/>
    <w:uiPriority w:val="99"/>
    <w:qFormat/>
    <w:rsid w:val="00824B6B"/>
    <w:pPr>
      <w:numPr>
        <w:ilvl w:val="8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Clause3SubChar">
    <w:name w:val="Clause3Sub Char"/>
    <w:link w:val="Clause3Sub"/>
    <w:rsid w:val="00824B6B"/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TableL9">
    <w:name w:val="Table L9"/>
    <w:basedOn w:val="a"/>
    <w:rsid w:val="00D70259"/>
    <w:pPr>
      <w:numPr>
        <w:ilvl w:val="8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8">
    <w:name w:val="Table L8"/>
    <w:basedOn w:val="a"/>
    <w:rsid w:val="00D70259"/>
    <w:pPr>
      <w:numPr>
        <w:ilvl w:val="7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7">
    <w:name w:val="Table L7"/>
    <w:basedOn w:val="a"/>
    <w:rsid w:val="00D70259"/>
    <w:pPr>
      <w:numPr>
        <w:ilvl w:val="6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6">
    <w:name w:val="Table L6"/>
    <w:basedOn w:val="a"/>
    <w:rsid w:val="00D70259"/>
    <w:pPr>
      <w:numPr>
        <w:ilvl w:val="5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5">
    <w:name w:val="Table L5"/>
    <w:basedOn w:val="a"/>
    <w:rsid w:val="00D70259"/>
    <w:pPr>
      <w:numPr>
        <w:ilvl w:val="4"/>
        <w:numId w:val="2"/>
      </w:numPr>
      <w:tabs>
        <w:tab w:val="clear" w:pos="2880"/>
      </w:tabs>
      <w:spacing w:after="240" w:line="240" w:lineRule="auto"/>
      <w:ind w:left="3600" w:hanging="360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4">
    <w:name w:val="Table L4"/>
    <w:basedOn w:val="a"/>
    <w:rsid w:val="00D70259"/>
    <w:pPr>
      <w:numPr>
        <w:ilvl w:val="3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3">
    <w:name w:val="Table L3"/>
    <w:basedOn w:val="a"/>
    <w:rsid w:val="00D70259"/>
    <w:pPr>
      <w:numPr>
        <w:ilvl w:val="2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2">
    <w:name w:val="Table L2"/>
    <w:basedOn w:val="a"/>
    <w:rsid w:val="00D70259"/>
    <w:pPr>
      <w:numPr>
        <w:ilvl w:val="1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1">
    <w:name w:val="Table L1"/>
    <w:basedOn w:val="a"/>
    <w:rsid w:val="00D70259"/>
    <w:pPr>
      <w:numPr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styleId="a5">
    <w:name w:val="List Paragraph"/>
    <w:basedOn w:val="a"/>
    <w:uiPriority w:val="34"/>
    <w:qFormat/>
    <w:rsid w:val="00252A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20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8205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205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205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205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2053"/>
    <w:rPr>
      <w:b/>
      <w:bCs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AB3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B3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76C5"/>
  </w:style>
  <w:style w:type="paragraph" w:customStyle="1" w:styleId="Clause2Sub">
    <w:name w:val="Clause2Sub"/>
    <w:basedOn w:val="a"/>
    <w:uiPriority w:val="99"/>
    <w:qFormat/>
    <w:rsid w:val="00824B6B"/>
    <w:pPr>
      <w:numPr>
        <w:ilvl w:val="1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1Head">
    <w:name w:val="Clause1Head"/>
    <w:basedOn w:val="a"/>
    <w:next w:val="a"/>
    <w:uiPriority w:val="99"/>
    <w:qFormat/>
    <w:rsid w:val="00824B6B"/>
    <w:pPr>
      <w:keepNext/>
      <w:numPr>
        <w:numId w:val="1"/>
      </w:numPr>
      <w:spacing w:after="240" w:line="360" w:lineRule="atLeast"/>
      <w:jc w:val="both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customStyle="1" w:styleId="Clause3Sub">
    <w:name w:val="Clause3Sub"/>
    <w:basedOn w:val="a"/>
    <w:link w:val="Clause3SubChar"/>
    <w:qFormat/>
    <w:rsid w:val="00824B6B"/>
    <w:pPr>
      <w:numPr>
        <w:ilvl w:val="2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4Sub">
    <w:name w:val="Clause4Sub"/>
    <w:basedOn w:val="a"/>
    <w:uiPriority w:val="99"/>
    <w:qFormat/>
    <w:rsid w:val="00824B6B"/>
    <w:pPr>
      <w:numPr>
        <w:ilvl w:val="3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5Sub">
    <w:name w:val="Clause5Sub"/>
    <w:basedOn w:val="a"/>
    <w:uiPriority w:val="99"/>
    <w:qFormat/>
    <w:rsid w:val="00824B6B"/>
    <w:pPr>
      <w:numPr>
        <w:ilvl w:val="4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6Sub">
    <w:name w:val="Clause6Sub"/>
    <w:basedOn w:val="a"/>
    <w:uiPriority w:val="99"/>
    <w:qFormat/>
    <w:rsid w:val="00824B6B"/>
    <w:pPr>
      <w:numPr>
        <w:ilvl w:val="5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7Sub">
    <w:name w:val="Clause7Sub"/>
    <w:basedOn w:val="a"/>
    <w:uiPriority w:val="99"/>
    <w:qFormat/>
    <w:rsid w:val="00824B6B"/>
    <w:pPr>
      <w:numPr>
        <w:ilvl w:val="6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8Sub">
    <w:name w:val="Clause8Sub"/>
    <w:basedOn w:val="a"/>
    <w:uiPriority w:val="99"/>
    <w:qFormat/>
    <w:rsid w:val="00824B6B"/>
    <w:pPr>
      <w:numPr>
        <w:ilvl w:val="7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Clause9Sub">
    <w:name w:val="Clause9Sub"/>
    <w:basedOn w:val="a"/>
    <w:uiPriority w:val="99"/>
    <w:qFormat/>
    <w:rsid w:val="00824B6B"/>
    <w:pPr>
      <w:numPr>
        <w:ilvl w:val="8"/>
        <w:numId w:val="1"/>
      </w:numPr>
      <w:spacing w:after="240" w:line="360" w:lineRule="atLeast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Clause3SubChar">
    <w:name w:val="Clause3Sub Char"/>
    <w:link w:val="Clause3Sub"/>
    <w:rsid w:val="00824B6B"/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TableL9">
    <w:name w:val="Table L9"/>
    <w:basedOn w:val="a"/>
    <w:rsid w:val="00D70259"/>
    <w:pPr>
      <w:numPr>
        <w:ilvl w:val="8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8">
    <w:name w:val="Table L8"/>
    <w:basedOn w:val="a"/>
    <w:rsid w:val="00D70259"/>
    <w:pPr>
      <w:numPr>
        <w:ilvl w:val="7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7">
    <w:name w:val="Table L7"/>
    <w:basedOn w:val="a"/>
    <w:rsid w:val="00D70259"/>
    <w:pPr>
      <w:numPr>
        <w:ilvl w:val="6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6">
    <w:name w:val="Table L6"/>
    <w:basedOn w:val="a"/>
    <w:rsid w:val="00D70259"/>
    <w:pPr>
      <w:numPr>
        <w:ilvl w:val="5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5">
    <w:name w:val="Table L5"/>
    <w:basedOn w:val="a"/>
    <w:rsid w:val="00D70259"/>
    <w:pPr>
      <w:numPr>
        <w:ilvl w:val="4"/>
        <w:numId w:val="2"/>
      </w:numPr>
      <w:tabs>
        <w:tab w:val="clear" w:pos="2880"/>
      </w:tabs>
      <w:spacing w:after="240" w:line="240" w:lineRule="auto"/>
      <w:ind w:left="3600" w:hanging="360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4">
    <w:name w:val="Table L4"/>
    <w:basedOn w:val="a"/>
    <w:rsid w:val="00D70259"/>
    <w:pPr>
      <w:numPr>
        <w:ilvl w:val="3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3">
    <w:name w:val="Table L3"/>
    <w:basedOn w:val="a"/>
    <w:rsid w:val="00D70259"/>
    <w:pPr>
      <w:numPr>
        <w:ilvl w:val="2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2">
    <w:name w:val="Table L2"/>
    <w:basedOn w:val="a"/>
    <w:rsid w:val="00D70259"/>
    <w:pPr>
      <w:numPr>
        <w:ilvl w:val="1"/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customStyle="1" w:styleId="TableL1">
    <w:name w:val="Table L1"/>
    <w:basedOn w:val="a"/>
    <w:rsid w:val="00D70259"/>
    <w:pPr>
      <w:numPr>
        <w:numId w:val="2"/>
      </w:numPr>
      <w:spacing w:after="240" w:line="240" w:lineRule="auto"/>
      <w:jc w:val="both"/>
    </w:pPr>
    <w:rPr>
      <w:rFonts w:ascii="Times New Roman" w:eastAsia="Calibri" w:hAnsi="Times New Roman" w:cs="Times New Roman"/>
      <w:lang w:val="en-US" w:eastAsia="zh-CN"/>
    </w:rPr>
  </w:style>
  <w:style w:type="paragraph" w:styleId="a5">
    <w:name w:val="List Paragraph"/>
    <w:basedOn w:val="a"/>
    <w:uiPriority w:val="34"/>
    <w:qFormat/>
    <w:rsid w:val="00252A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20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8205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205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205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205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2053"/>
    <w:rPr>
      <w:b/>
      <w:bCs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AB3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B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cp:lastPrinted>2021-04-12T06:51:00Z</cp:lastPrinted>
  <dcterms:created xsi:type="dcterms:W3CDTF">2021-04-19T10:17:00Z</dcterms:created>
  <dcterms:modified xsi:type="dcterms:W3CDTF">2021-04-19T10:17:00Z</dcterms:modified>
</cp:coreProperties>
</file>